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028A37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4C7D2A9C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78D87936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23AF04F4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0C5DD3B2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068EF8FB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35F27A32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32468ECE" w14:textId="77777777" w:rsid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57E148FB" w14:textId="77777777" w:rsidR="00271D7A" w:rsidRPr="00271D7A" w:rsidRDefault="00271D7A" w:rsidP="00271D7A">
      <w:pPr>
        <w:spacing w:after="0" w:line="24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ТЕХНИЧЕСКОЕ</w:t>
      </w:r>
      <w:r w:rsidRPr="00271D7A">
        <w:rPr>
          <w:rFonts w:ascii="Times New Roman" w:eastAsia="Arial Unicode MS" w:hAnsi="Times New Roman" w:cs="Times New Roman"/>
          <w:sz w:val="56"/>
          <w:szCs w:val="56"/>
        </w:rPr>
        <w:t xml:space="preserve"> ЗАДАНИЕ КОМПЕТЕНЦИИ</w:t>
      </w:r>
    </w:p>
    <w:p w14:paraId="78B99E58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 w:rsidRPr="00271D7A">
        <w:rPr>
          <w:rFonts w:ascii="Times New Roman" w:eastAsia="Arial Unicode MS" w:hAnsi="Times New Roman" w:cs="Times New Roman"/>
          <w:sz w:val="56"/>
          <w:szCs w:val="56"/>
        </w:rPr>
        <w:t>«АРХИТЕКТУРА»</w:t>
      </w:r>
    </w:p>
    <w:p w14:paraId="03FC9C05" w14:textId="77777777" w:rsidR="00271D7A" w:rsidRDefault="002949DE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  <w:r>
        <w:rPr>
          <w:rFonts w:ascii="Times New Roman" w:eastAsia="Arial Unicode MS" w:hAnsi="Times New Roman" w:cs="Times New Roman"/>
          <w:sz w:val="56"/>
          <w:szCs w:val="56"/>
        </w:rPr>
        <w:t>Часть 2</w:t>
      </w:r>
    </w:p>
    <w:p w14:paraId="0CFA1DA6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725014C3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0539642B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05C48BAF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602F65AE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155CAB64" w14:textId="77777777" w:rsidR="00271D7A" w:rsidRDefault="00271D7A" w:rsidP="00271D7A">
      <w:pPr>
        <w:spacing w:after="0" w:line="360" w:lineRule="auto"/>
        <w:jc w:val="center"/>
        <w:rPr>
          <w:rFonts w:ascii="Times New Roman" w:eastAsia="Arial Unicode MS" w:hAnsi="Times New Roman" w:cs="Times New Roman"/>
          <w:sz w:val="56"/>
          <w:szCs w:val="56"/>
        </w:rPr>
      </w:pPr>
    </w:p>
    <w:p w14:paraId="1F27D360" w14:textId="77777777" w:rsidR="00271D7A" w:rsidRDefault="00271D7A"/>
    <w:p w14:paraId="55E4DE9E" w14:textId="77777777" w:rsidR="005F0F66" w:rsidRPr="00271D7A" w:rsidRDefault="005F0F66">
      <w:pPr>
        <w:rPr>
          <w:rFonts w:cstheme="minorHAnsi"/>
        </w:rPr>
      </w:pPr>
    </w:p>
    <w:p w14:paraId="483D3DF2" w14:textId="4A04DC8F" w:rsidR="002949DE" w:rsidRDefault="002949DE" w:rsidP="002949DE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Техническое задание (состав).</w:t>
      </w:r>
    </w:p>
    <w:p w14:paraId="707E51FD" w14:textId="303151F0" w:rsidR="002949DE" w:rsidRPr="009A7E90" w:rsidRDefault="002949DE" w:rsidP="002949DE">
      <w:pPr>
        <w:numPr>
          <w:ilvl w:val="0"/>
          <w:numId w:val="2"/>
        </w:numPr>
        <w:tabs>
          <w:tab w:val="left" w:pos="720"/>
        </w:tabs>
        <w:spacing w:after="0" w:line="240" w:lineRule="auto"/>
        <w:rPr>
          <w:bCs/>
          <w:sz w:val="24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Место и район строительства объекта с предоставлением ситуации или </w:t>
      </w:r>
      <w:proofErr w:type="spellStart"/>
      <w:r>
        <w:rPr>
          <w:rFonts w:ascii="Times New Roman" w:hAnsi="Times New Roman"/>
          <w:sz w:val="28"/>
          <w:szCs w:val="28"/>
        </w:rPr>
        <w:t>топосъемки</w:t>
      </w:r>
      <w:proofErr w:type="spellEnd"/>
      <w:r>
        <w:rPr>
          <w:rFonts w:ascii="Times New Roman" w:hAnsi="Times New Roman"/>
          <w:sz w:val="28"/>
          <w:szCs w:val="28"/>
        </w:rPr>
        <w:t xml:space="preserve"> земельного участка.</w:t>
      </w:r>
      <w:r w:rsidR="00274864">
        <w:rPr>
          <w:rFonts w:ascii="Times New Roman" w:hAnsi="Times New Roman"/>
          <w:sz w:val="28"/>
          <w:szCs w:val="28"/>
        </w:rPr>
        <w:t xml:space="preserve"> </w:t>
      </w:r>
      <w:r w:rsidR="002E55BB">
        <w:rPr>
          <w:rFonts w:ascii="Times New Roman" w:hAnsi="Times New Roman"/>
          <w:sz w:val="28"/>
          <w:szCs w:val="28"/>
        </w:rPr>
        <w:t>г. Смоленск, пересечение улицы Николаев</w:t>
      </w:r>
      <w:r w:rsidR="007D18DA">
        <w:rPr>
          <w:rFonts w:ascii="Times New Roman" w:hAnsi="Times New Roman"/>
          <w:sz w:val="28"/>
          <w:szCs w:val="28"/>
        </w:rPr>
        <w:t>а</w:t>
      </w:r>
      <w:r w:rsidR="002E55BB">
        <w:rPr>
          <w:rFonts w:ascii="Times New Roman" w:hAnsi="Times New Roman"/>
          <w:sz w:val="28"/>
          <w:szCs w:val="28"/>
        </w:rPr>
        <w:t xml:space="preserve"> и проспекта Строителей</w:t>
      </w:r>
      <w:r w:rsidR="009A7E90">
        <w:rPr>
          <w:rFonts w:ascii="Times New Roman" w:hAnsi="Times New Roman"/>
          <w:sz w:val="28"/>
          <w:szCs w:val="28"/>
        </w:rPr>
        <w:t>.</w:t>
      </w:r>
    </w:p>
    <w:p w14:paraId="4A5FCA44" w14:textId="5E35C01D" w:rsidR="009A7E90" w:rsidRPr="00B206C6" w:rsidRDefault="009A7E90" w:rsidP="009A7E90">
      <w:pPr>
        <w:tabs>
          <w:tab w:val="left" w:pos="720"/>
        </w:tabs>
        <w:spacing w:after="0" w:line="240" w:lineRule="auto"/>
        <w:ind w:left="720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 </w:t>
      </w:r>
    </w:p>
    <w:p w14:paraId="391C5863" w14:textId="3AE8175F" w:rsidR="002949DE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На генплане участка должны быть предусмотрены следующие зоны:</w:t>
      </w:r>
    </w:p>
    <w:p w14:paraId="1AC48331" w14:textId="275BD485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 входная</w:t>
      </w:r>
    </w:p>
    <w:p w14:paraId="350401D7" w14:textId="47E77764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 зона парковок для посетителей по расчету</w:t>
      </w:r>
    </w:p>
    <w:p w14:paraId="710D9CDB" w14:textId="5F9721B3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 зона отдыха</w:t>
      </w:r>
    </w:p>
    <w:p w14:paraId="2BDB047B" w14:textId="6B353382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-хозяйственная зона</w:t>
      </w:r>
    </w:p>
    <w:p w14:paraId="1E264136" w14:textId="5BB8B0D0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 служебная парковка по расчету</w:t>
      </w:r>
    </w:p>
    <w:p w14:paraId="760EFDB3" w14:textId="63F826DE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 предусмотреть озеленение территории</w:t>
      </w:r>
    </w:p>
    <w:p w14:paraId="165D2074" w14:textId="1D55793C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ТЭП</w:t>
      </w:r>
    </w:p>
    <w:p w14:paraId="138F87FB" w14:textId="6028F0F0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Площадь застройки </w:t>
      </w:r>
      <w:r w:rsidR="008B3541">
        <w:rPr>
          <w:rFonts w:ascii="Times New Roman" w:hAnsi="Times New Roman"/>
          <w:noProof/>
          <w:sz w:val="28"/>
          <w:szCs w:val="28"/>
          <w:lang w:eastAsia="ru-RU"/>
        </w:rPr>
        <w:t>– 1 075,02</w:t>
      </w:r>
      <w:r>
        <w:rPr>
          <w:rFonts w:ascii="Times New Roman" w:hAnsi="Times New Roman"/>
          <w:noProof/>
          <w:sz w:val="28"/>
          <w:szCs w:val="28"/>
          <w:lang w:eastAsia="ru-RU"/>
        </w:rPr>
        <w:t>м</w:t>
      </w:r>
      <w:r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</w:p>
    <w:p w14:paraId="1FD30A34" w14:textId="6FFBEC21" w:rsidR="009A7E90" w:rsidRDefault="008B354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</w:pPr>
      <w:r w:rsidRPr="008B3541">
        <w:rPr>
          <w:rFonts w:ascii="Times New Roman" w:hAnsi="Times New Roman"/>
          <w:noProof/>
          <w:sz w:val="28"/>
          <w:szCs w:val="28"/>
          <w:lang w:eastAsia="ru-RU"/>
        </w:rPr>
        <w:t>Общая площ</w:t>
      </w:r>
      <w:r>
        <w:rPr>
          <w:rFonts w:ascii="Times New Roman" w:hAnsi="Times New Roman"/>
          <w:noProof/>
          <w:sz w:val="28"/>
          <w:szCs w:val="28"/>
          <w:lang w:eastAsia="ru-RU"/>
        </w:rPr>
        <w:t>адь – 1 075,02м</w:t>
      </w:r>
      <w:r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</w:p>
    <w:p w14:paraId="59289C23" w14:textId="66467571" w:rsidR="008B3541" w:rsidRPr="008B3541" w:rsidRDefault="008B354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Полезная площадь – 1 075,32м</w:t>
      </w:r>
      <w:r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</w:p>
    <w:p w14:paraId="21E7E81B" w14:textId="521F6703" w:rsidR="009A7E90" w:rsidRDefault="008B354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Расчетная площадь 974,32</w:t>
      </w:r>
      <w:r w:rsidRPr="008B3541">
        <w:rPr>
          <w:rFonts w:ascii="Times New Roman" w:eastAsiaTheme="minorHAnsi" w:hAnsi="Times New Roman" w:cstheme="minorBidi"/>
          <w:noProof/>
          <w:sz w:val="28"/>
          <w:szCs w:val="28"/>
          <w:lang w:eastAsia="ru-RU"/>
        </w:rPr>
        <w:t xml:space="preserve"> 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>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</w:p>
    <w:p w14:paraId="56593B76" w14:textId="63074AAA" w:rsidR="008B3541" w:rsidRDefault="008B354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Состав и площади помещений :</w:t>
      </w:r>
    </w:p>
    <w:p w14:paraId="4B49D0E1" w14:textId="31703F31" w:rsidR="008B3541" w:rsidRDefault="008B3541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На плане первого этажа предусмотреть: тамбур 5.1 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>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Билетная касса 3.1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гардероб 12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вестибюль 41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санцзел для мгн 5,1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санузел для посетителей 19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открытая экспозиция 95,6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выставочный зал 280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конторское помещение 10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комната персонала 11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кладовая 9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комната хранения 24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служебный вход 12,6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, служебный санузел 4,3</w:t>
      </w:r>
      <w:r w:rsidRPr="008B3541">
        <w:rPr>
          <w:rFonts w:ascii="Times New Roman" w:hAnsi="Times New Roman"/>
          <w:noProof/>
          <w:sz w:val="28"/>
          <w:szCs w:val="28"/>
          <w:lang w:eastAsia="ru-RU"/>
        </w:rPr>
        <w:t xml:space="preserve"> м</w:t>
      </w:r>
      <w:r w:rsidRPr="008B3541">
        <w:rPr>
          <w:rFonts w:ascii="Times New Roman" w:hAnsi="Times New Roman"/>
          <w:noProof/>
          <w:sz w:val="28"/>
          <w:szCs w:val="28"/>
          <w:vertAlign w:val="superscript"/>
          <w:lang w:eastAsia="ru-RU"/>
        </w:rPr>
        <w:t>2</w:t>
      </w:r>
      <w:r>
        <w:rPr>
          <w:rFonts w:ascii="Times New Roman" w:hAnsi="Times New Roman"/>
          <w:noProof/>
          <w:sz w:val="28"/>
          <w:szCs w:val="28"/>
          <w:lang w:eastAsia="ru-RU"/>
        </w:rPr>
        <w:t>.</w:t>
      </w:r>
    </w:p>
    <w:p w14:paraId="61650525" w14:textId="07154C7D" w:rsidR="008B3541" w:rsidRDefault="008B3541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 xml:space="preserve"> Этажность и высота основных помещений:</w:t>
      </w:r>
    </w:p>
    <w:p w14:paraId="266D7132" w14:textId="31C79B82" w:rsidR="008B3541" w:rsidRDefault="008B3541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Габаритные размеры в осях 28,5х37,7м</w:t>
      </w:r>
    </w:p>
    <w:p w14:paraId="51A59FDE" w14:textId="5AEA3635" w:rsidR="008B3541" w:rsidRDefault="008B3541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Здание двух-этажное, максимальная высота здания  11 метров.</w:t>
      </w:r>
    </w:p>
    <w:p w14:paraId="662E73F5" w14:textId="3053E610" w:rsidR="008B3541" w:rsidRDefault="008B3541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Высота выставочного зала 4.2-7.0м.</w:t>
      </w:r>
    </w:p>
    <w:p w14:paraId="1DADBB85" w14:textId="0A7ABB50" w:rsidR="008B3541" w:rsidRDefault="008B344D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Административные помещения 3.0-3.3м.</w:t>
      </w:r>
    </w:p>
    <w:p w14:paraId="2170A024" w14:textId="3567B986" w:rsidR="008B344D" w:rsidRDefault="008B344D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Материалы основных несущих конструкций:</w:t>
      </w:r>
    </w:p>
    <w:p w14:paraId="78A75F72" w14:textId="6247662F" w:rsidR="008B344D" w:rsidRDefault="008B344D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-здание каркасное, заполнение стен кирпичом.</w:t>
      </w:r>
    </w:p>
    <w:p w14:paraId="4F0C3B90" w14:textId="1BA38FED" w:rsidR="008B344D" w:rsidRDefault="008B344D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-фундамент монолитный ленточный, столбчатый сборный.</w:t>
      </w:r>
    </w:p>
    <w:p w14:paraId="6CD54AF1" w14:textId="55A0DD71" w:rsidR="008B344D" w:rsidRPr="008B3541" w:rsidRDefault="008B344D" w:rsidP="008B354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t>-покрытие кровли на усмотрение проектировщика</w:t>
      </w:r>
    </w:p>
    <w:p w14:paraId="26032A78" w14:textId="77777777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noProof/>
          <w:sz w:val="28"/>
          <w:szCs w:val="28"/>
          <w:lang w:eastAsia="ru-RU"/>
        </w:rPr>
      </w:pPr>
    </w:p>
    <w:p w14:paraId="0F77A303" w14:textId="45CEA9C3" w:rsidR="002949DE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2E55BB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D4E7E5" wp14:editId="57FA5566">
                <wp:simplePos x="0" y="0"/>
                <wp:positionH relativeFrom="column">
                  <wp:posOffset>2529839</wp:posOffset>
                </wp:positionH>
                <wp:positionV relativeFrom="paragraph">
                  <wp:posOffset>2589959</wp:posOffset>
                </wp:positionV>
                <wp:extent cx="148590" cy="2286000"/>
                <wp:effectExtent l="76200" t="0" r="22860" b="5715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8590" cy="22860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9EEF658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199.2pt;margin-top:203.95pt;width:11.7pt;height:180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" strokecolor="#5b9bd5 [3204]" strokeweight=".5pt">
                <v:stroke endarrow="block" joinstyle="miter"/>
              </v:shape>
            </w:pict>
          </mc:Fallback>
        </mc:AlternateContent>
      </w:r>
    </w:p>
    <w:p w14:paraId="7BB563C8" w14:textId="427AE079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BA81347" w14:textId="29F86E60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AAF1BC9" w14:textId="20D74290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11FFA9B" w14:textId="38371068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cstheme="minorHAnsi"/>
          <w:noProof/>
        </w:rPr>
      </w:pPr>
    </w:p>
    <w:p w14:paraId="5EB1C399" w14:textId="43924923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B577996" w14:textId="5A8FF54C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7F9F898" w14:textId="0FB6E12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947DA5A" w14:textId="6DBBF19C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cstheme="minorHAnsi"/>
          <w:noProof/>
        </w:rPr>
        <w:drawing>
          <wp:anchor distT="0" distB="0" distL="114300" distR="114300" simplePos="0" relativeHeight="251664384" behindDoc="0" locked="0" layoutInCell="1" allowOverlap="1" wp14:anchorId="42C30EAE" wp14:editId="132729FE">
            <wp:simplePos x="0" y="0"/>
            <wp:positionH relativeFrom="page">
              <wp:align>center</wp:align>
            </wp:positionH>
            <wp:positionV relativeFrom="paragraph">
              <wp:posOffset>276522</wp:posOffset>
            </wp:positionV>
            <wp:extent cx="7379741" cy="4893013"/>
            <wp:effectExtent l="0" t="0" r="0" b="317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91"/>
                    <a:stretch/>
                  </pic:blipFill>
                  <pic:spPr bwMode="auto">
                    <a:xfrm>
                      <a:off x="0" y="0"/>
                      <a:ext cx="7379741" cy="4893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0C1359" w14:textId="5111CD21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4141461" w14:textId="581BD633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51774A4" w14:textId="5E432480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F1A4843" w14:textId="20E9E32E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3FB6764" w14:textId="41C0C96A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99109BC" w14:textId="27CDEC12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C683AA4" w14:textId="3B94EEB6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8B6C9A5" w14:textId="5276D3E0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3131C27" w14:textId="696FE135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0FA6777" w14:textId="5E30F118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2E55BB"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EB93BD" wp14:editId="03D7C0E7">
                <wp:simplePos x="0" y="0"/>
                <wp:positionH relativeFrom="margin">
                  <wp:posOffset>902389</wp:posOffset>
                </wp:positionH>
                <wp:positionV relativeFrom="paragraph">
                  <wp:posOffset>223209</wp:posOffset>
                </wp:positionV>
                <wp:extent cx="3104515" cy="1509395"/>
                <wp:effectExtent l="0" t="57150" r="635" b="71755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85653">
                          <a:off x="0" y="0"/>
                          <a:ext cx="3104515" cy="150939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47D2F9" id="Овал 2" o:spid="_x0000_s1026" style="position:absolute;margin-left:71.05pt;margin-top:17.6pt;width:244.45pt;height:118.85pt;rotation:748916fd;z-index:2516654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" filled="f" strokecolor="#c00000" strokeweight="1pt">
                <v:stroke joinstyle="miter"/>
                <w10:wrap anchorx="margin"/>
              </v:oval>
            </w:pict>
          </mc:Fallback>
        </mc:AlternateContent>
      </w:r>
    </w:p>
    <w:p w14:paraId="4002C8A2" w14:textId="45D7BD8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08EB33F" w14:textId="7D7F2B22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2A6C0D9" w14:textId="3AD746AC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BEFF7C" wp14:editId="558BD266">
                <wp:simplePos x="0" y="0"/>
                <wp:positionH relativeFrom="column">
                  <wp:posOffset>1974350</wp:posOffset>
                </wp:positionH>
                <wp:positionV relativeFrom="paragraph">
                  <wp:posOffset>51258</wp:posOffset>
                </wp:positionV>
                <wp:extent cx="963038" cy="2782111"/>
                <wp:effectExtent l="0" t="0" r="66040" b="56515"/>
                <wp:wrapNone/>
                <wp:docPr id="7" name="Прямая со стрелкой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3038" cy="2782111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CF805F9" id="Прямая со стрелкой 7" o:spid="_x0000_s1026" type="#_x0000_t32" style="position:absolute;margin-left:155.45pt;margin-top:4.05pt;width:75.85pt;height:219.0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" strokecolor="#5b9bd5 [3204]" strokeweight=".5pt">
                <v:stroke endarrow="block" joinstyle="miter"/>
              </v:shape>
            </w:pict>
          </mc:Fallback>
        </mc:AlternateContent>
      </w:r>
    </w:p>
    <w:p w14:paraId="350957C4" w14:textId="4278B792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C272CD0" w14:textId="75EEFA0E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BFBEAC3" w14:textId="7777777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A5B7B8C" w14:textId="7777777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C2D5FF8" w14:textId="7777777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5E16669" w14:textId="77777777" w:rsidR="00E01CE1" w:rsidRDefault="00E01CE1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B32E703" w14:textId="77DB6CDC" w:rsidR="002E55BB" w:rsidRDefault="002E55BB" w:rsidP="002E55BB">
      <w:pPr>
        <w:pStyle w:val="a7"/>
        <w:tabs>
          <w:tab w:val="left" w:pos="4432"/>
        </w:tabs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>Место под застройку</w:t>
      </w:r>
    </w:p>
    <w:p w14:paraId="74E5C80E" w14:textId="1931381B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042121E" w14:textId="51BDC61D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8662FBB" w14:textId="03421A0A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9EDA3EA" w14:textId="134E4BFC" w:rsidR="00E01CE1" w:rsidRDefault="00E01CE1" w:rsidP="00E01CE1">
      <w:pPr>
        <w:pStyle w:val="a7"/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Место под застройку</w:t>
      </w:r>
    </w:p>
    <w:p w14:paraId="7BCE549B" w14:textId="3590CA33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EA9E52A" w14:textId="26C93F8C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19795AF" w14:textId="7F561A69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540250F" w14:textId="169E16A3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9D73ACA" w14:textId="60F72D79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5986FD9" w14:textId="44079918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2890F93" w14:textId="0F275CC9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41F5186" w14:textId="77777777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EBF3B2E" w14:textId="694E3C15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963F2CD" w14:textId="0A66A860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F560EC5" w14:textId="77777777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1B54D21" w14:textId="769C5129" w:rsidR="002E55BB" w:rsidRPr="00D1175D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8C1EA9C" w14:textId="2550446E" w:rsidR="002949DE" w:rsidRPr="00B206C6" w:rsidRDefault="002949DE" w:rsidP="002949DE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Точное название и типологическая принадлежность объекта:</w:t>
      </w:r>
    </w:p>
    <w:p w14:paraId="6E153834" w14:textId="20E5F214" w:rsidR="002949DE" w:rsidRP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sz w:val="28"/>
          <w:szCs w:val="28"/>
        </w:rPr>
      </w:pPr>
      <w:r w:rsidRPr="002E55BB">
        <w:rPr>
          <w:rFonts w:ascii="Times New Roman" w:eastAsia="Times New Roman" w:hAnsi="Times New Roman"/>
          <w:sz w:val="28"/>
          <w:szCs w:val="28"/>
          <w:lang w:eastAsia="ru-RU"/>
        </w:rPr>
        <w:t xml:space="preserve">Общественное здание </w:t>
      </w:r>
      <w:r w:rsidR="009A7E90">
        <w:rPr>
          <w:rFonts w:ascii="Times New Roman" w:eastAsia="Times New Roman" w:hAnsi="Times New Roman"/>
          <w:sz w:val="28"/>
          <w:szCs w:val="28"/>
          <w:lang w:eastAsia="ru-RU"/>
        </w:rPr>
        <w:t>культурно-просветительского назначения арт-галерея с выставочным пространством</w:t>
      </w:r>
    </w:p>
    <w:p w14:paraId="0FD69CEF" w14:textId="5CE3B8F7" w:rsidR="008B344D" w:rsidRPr="00E01CE1" w:rsidRDefault="009F2096" w:rsidP="00E00571">
      <w:pPr>
        <w:pStyle w:val="a7"/>
        <w:numPr>
          <w:ilvl w:val="0"/>
          <w:numId w:val="2"/>
        </w:num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Проектируемый объект должен гармонично сочетаться с существующим окружением и застройкой. Возможно использование кровли для общественных пространств. На территории необходимо предусмотреть необходимое количество парковочных мест для </w:t>
      </w:r>
      <w:r w:rsidR="007D18DA">
        <w:rPr>
          <w:rFonts w:ascii="Times New Roman" w:hAnsi="Times New Roman"/>
          <w:sz w:val="28"/>
          <w:szCs w:val="28"/>
        </w:rPr>
        <w:t xml:space="preserve">различных </w:t>
      </w:r>
      <w:r>
        <w:rPr>
          <w:rFonts w:ascii="Times New Roman" w:hAnsi="Times New Roman"/>
          <w:sz w:val="28"/>
          <w:szCs w:val="28"/>
        </w:rPr>
        <w:t>категорий граждан или мотивировать их отсутствие.</w:t>
      </w:r>
    </w:p>
    <w:p w14:paraId="29672CAA" w14:textId="2FB3198F" w:rsidR="008B344D" w:rsidRDefault="008B344D" w:rsidP="00E00571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04E83F32" w14:textId="52F31B74" w:rsidR="008B344D" w:rsidRDefault="008B344D" w:rsidP="00E00571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537106DC" w14:textId="77777777" w:rsidR="008B344D" w:rsidRPr="00E00571" w:rsidRDefault="008B344D" w:rsidP="00E00571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1235F3B8" w14:textId="0819623A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bookmarkStart w:id="0" w:name="_Hlk63772757"/>
      <w:r w:rsidRPr="0013033C">
        <w:rPr>
          <w:rFonts w:ascii="Times New Roman" w:hAnsi="Times New Roman"/>
          <w:b/>
          <w:sz w:val="28"/>
          <w:szCs w:val="28"/>
        </w:rPr>
        <w:t xml:space="preserve">Вариант </w:t>
      </w:r>
      <w:r w:rsidR="00F81C34">
        <w:rPr>
          <w:rFonts w:ascii="Times New Roman" w:hAnsi="Times New Roman"/>
          <w:b/>
          <w:sz w:val="28"/>
          <w:szCs w:val="28"/>
        </w:rPr>
        <w:t>1</w:t>
      </w:r>
      <w:r w:rsidRPr="0013033C">
        <w:rPr>
          <w:rFonts w:ascii="Times New Roman" w:hAnsi="Times New Roman"/>
          <w:b/>
          <w:sz w:val="28"/>
          <w:szCs w:val="28"/>
        </w:rPr>
        <w:t xml:space="preserve">        План </w:t>
      </w:r>
      <w:r w:rsidR="002E55BB">
        <w:rPr>
          <w:rFonts w:ascii="Times New Roman" w:hAnsi="Times New Roman"/>
          <w:b/>
          <w:sz w:val="28"/>
          <w:szCs w:val="28"/>
        </w:rPr>
        <w:t>второго</w:t>
      </w:r>
      <w:r w:rsidRPr="0013033C">
        <w:rPr>
          <w:rFonts w:ascii="Times New Roman" w:hAnsi="Times New Roman"/>
          <w:b/>
          <w:sz w:val="28"/>
          <w:szCs w:val="28"/>
        </w:rPr>
        <w:t xml:space="preserve"> этажа</w:t>
      </w:r>
    </w:p>
    <w:bookmarkEnd w:id="0"/>
    <w:p w14:paraId="3AD3A539" w14:textId="7F361A3D" w:rsidR="002949DE" w:rsidRPr="00E00571" w:rsidRDefault="008B344D" w:rsidP="00E00571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75EFC12" wp14:editId="5DA60B3C">
            <wp:simplePos x="0" y="0"/>
            <wp:positionH relativeFrom="column">
              <wp:posOffset>144739</wp:posOffset>
            </wp:positionH>
            <wp:positionV relativeFrom="paragraph">
              <wp:posOffset>11214</wp:posOffset>
            </wp:positionV>
            <wp:extent cx="4886325" cy="5229225"/>
            <wp:effectExtent l="0" t="0" r="9525" b="952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522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764B34" w14:textId="02C51794" w:rsidR="002949DE" w:rsidRPr="00E00571" w:rsidRDefault="002949DE" w:rsidP="00E0057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A930B5B" w14:textId="0A2A2EB1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6276113" w14:textId="50C640A8" w:rsidR="002949DE" w:rsidRPr="00E00571" w:rsidRDefault="002949DE" w:rsidP="00E0057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FC3E686" w14:textId="2C4D571E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6D3F6C3" w14:textId="0965189E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FC8BF78" w14:textId="68256F92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727A2B1" w14:textId="1CADB226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86AB88C" w14:textId="4CA99D6C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5563133" w14:textId="442AAA86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9E9F710" w14:textId="6CDCD1C5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AAB48CD" w14:textId="03B3A6B9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34426DE" w14:textId="201EAFB9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3E6240C" w14:textId="65E41A96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9E1F24D" w14:textId="37305413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4E7326A" w14:textId="27A0C3C4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B7908D5" w14:textId="0D548EBA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FF423A6" w14:textId="54088C57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6FCDB51" w14:textId="0D7699FB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9FDE6B6" w14:textId="3C889442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EAC6E08" w14:textId="77777777" w:rsidR="002E55BB" w:rsidRDefault="002E55BB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96F8D9A" w14:textId="2D6039AA" w:rsidR="002949DE" w:rsidRDefault="00F81C34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Вариант 2</w:t>
      </w:r>
      <w:r w:rsidR="002949DE" w:rsidRPr="0013033C">
        <w:rPr>
          <w:rFonts w:ascii="Times New Roman" w:hAnsi="Times New Roman"/>
          <w:b/>
          <w:sz w:val="28"/>
          <w:szCs w:val="28"/>
        </w:rPr>
        <w:t xml:space="preserve">        План </w:t>
      </w:r>
      <w:r w:rsidR="002E55BB">
        <w:rPr>
          <w:rFonts w:ascii="Times New Roman" w:hAnsi="Times New Roman"/>
          <w:b/>
          <w:sz w:val="28"/>
          <w:szCs w:val="28"/>
        </w:rPr>
        <w:t>второго</w:t>
      </w:r>
      <w:r w:rsidR="002949DE" w:rsidRPr="0013033C">
        <w:rPr>
          <w:rFonts w:ascii="Times New Roman" w:hAnsi="Times New Roman"/>
          <w:b/>
          <w:sz w:val="28"/>
          <w:szCs w:val="28"/>
        </w:rPr>
        <w:t xml:space="preserve"> этажа</w:t>
      </w:r>
    </w:p>
    <w:p w14:paraId="57982E93" w14:textId="77777777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FD4BE0C" w14:textId="328E2ABA" w:rsidR="007D18DA" w:rsidRDefault="007D18DA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51841DD" w14:textId="24569109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EAF82E6" w14:textId="0BEF8E74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B3EA62C" w14:textId="7A8A0820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2EED142" w14:textId="2E16D819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B18D5F7" w14:textId="5967BC75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ABFADEC" w14:textId="215F6A97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38CD1B3" w14:textId="045F977F" w:rsidR="00E01CE1" w:rsidRDefault="00E01CE1" w:rsidP="00E01CE1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13033C">
        <w:rPr>
          <w:rFonts w:ascii="Times New Roman" w:hAnsi="Times New Roman"/>
          <w:b/>
          <w:sz w:val="28"/>
          <w:szCs w:val="28"/>
        </w:rPr>
        <w:t xml:space="preserve">Вариант </w:t>
      </w:r>
      <w:r>
        <w:rPr>
          <w:rFonts w:ascii="Times New Roman" w:hAnsi="Times New Roman"/>
          <w:b/>
          <w:sz w:val="28"/>
          <w:szCs w:val="28"/>
        </w:rPr>
        <w:t>2</w:t>
      </w:r>
      <w:r w:rsidRPr="0013033C">
        <w:rPr>
          <w:rFonts w:ascii="Times New Roman" w:hAnsi="Times New Roman"/>
          <w:b/>
          <w:sz w:val="28"/>
          <w:szCs w:val="28"/>
        </w:rPr>
        <w:t xml:space="preserve">      План </w:t>
      </w:r>
      <w:r>
        <w:rPr>
          <w:rFonts w:ascii="Times New Roman" w:hAnsi="Times New Roman"/>
          <w:b/>
          <w:sz w:val="28"/>
          <w:szCs w:val="28"/>
        </w:rPr>
        <w:t>второго</w:t>
      </w:r>
      <w:r w:rsidRPr="0013033C">
        <w:rPr>
          <w:rFonts w:ascii="Times New Roman" w:hAnsi="Times New Roman"/>
          <w:b/>
          <w:sz w:val="28"/>
          <w:szCs w:val="28"/>
        </w:rPr>
        <w:t xml:space="preserve"> этажа</w:t>
      </w:r>
    </w:p>
    <w:p w14:paraId="5AE03F60" w14:textId="1309F98A" w:rsidR="008B344D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3CC2D21A" wp14:editId="00B6E00E">
            <wp:simplePos x="0" y="0"/>
            <wp:positionH relativeFrom="margin">
              <wp:align>center</wp:align>
            </wp:positionH>
            <wp:positionV relativeFrom="paragraph">
              <wp:posOffset>76200</wp:posOffset>
            </wp:positionV>
            <wp:extent cx="6479540" cy="6341745"/>
            <wp:effectExtent l="0" t="0" r="0" b="190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341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24E5AD" w14:textId="4C266315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AF6DB15" w14:textId="704B1766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9A68FB3" w14:textId="090E3BBB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5739C1C" w14:textId="2285076A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D4E8465" w14:textId="6122C07D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DEDAFB3" w14:textId="727A1B60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179184D" w14:textId="4A8782D6" w:rsidR="008B344D" w:rsidRDefault="008B344D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E9038B9" w14:textId="207BF41F" w:rsidR="007D18DA" w:rsidRDefault="007D18DA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E32288B" w14:textId="7E56F4E5" w:rsidR="007D18DA" w:rsidRDefault="007D18DA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87B50CA" w14:textId="15F95840" w:rsidR="007D18DA" w:rsidRDefault="007D18DA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2191C70" w14:textId="7D8ED61E" w:rsidR="007D18DA" w:rsidRDefault="007D18DA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3250B3C" w14:textId="30935752" w:rsidR="007D18DA" w:rsidRDefault="007D18DA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7BB4AE0" w14:textId="35BC02E1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CAB46D8" w14:textId="4BC31B9A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D071883" w14:textId="16A8ECD7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97B3D5A" w14:textId="4487399C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1085110" w14:textId="00485446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5CE6F4C" w14:textId="4FBBBF42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2DD2AA4" w14:textId="7C2BE71D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33AF12B" w14:textId="4BEC7E3F" w:rsid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4B17B04" w14:textId="5712103D" w:rsidR="009A7E90" w:rsidRPr="009A7E90" w:rsidRDefault="009A7E90" w:rsidP="009A7E90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9CB5D17" w14:textId="2B92BDEB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329CA80" w14:textId="443A3A5B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8DD9D96" w14:textId="749966CB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C096199" w14:textId="4EF1FB21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43C04F2" w14:textId="7D96773A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068D892" w14:textId="21490D1E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A88F498" w14:textId="431C23A4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9901BCD" w14:textId="18875D6B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C179276" w14:textId="6243A093" w:rsidR="00E01CE1" w:rsidRDefault="00E01CE1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23A488E" w14:textId="54F643EC" w:rsidR="009A7E90" w:rsidRDefault="009A7E90" w:rsidP="00E01CE1">
      <w:pPr>
        <w:autoSpaceDE w:val="0"/>
        <w:autoSpaceDN w:val="0"/>
        <w:adjustRightInd w:val="0"/>
        <w:spacing w:after="0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69889B5" w14:textId="77777777" w:rsidR="00E01CE1" w:rsidRPr="00E01CE1" w:rsidRDefault="00E01CE1" w:rsidP="00E01CE1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bookmarkStart w:id="1" w:name="_GoBack"/>
      <w:bookmarkEnd w:id="1"/>
    </w:p>
    <w:p w14:paraId="3F12C756" w14:textId="1862EF69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AE848B9" w14:textId="74DCB196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53E48DA" w14:textId="6F440E57" w:rsidR="009A7E90" w:rsidRDefault="009A7E90" w:rsidP="009A7E90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 w:rsidRPr="0013033C">
        <w:rPr>
          <w:rFonts w:ascii="Times New Roman" w:hAnsi="Times New Roman"/>
          <w:b/>
          <w:sz w:val="28"/>
          <w:szCs w:val="28"/>
        </w:rPr>
        <w:lastRenderedPageBreak/>
        <w:t>Вариант</w:t>
      </w:r>
      <w:r>
        <w:rPr>
          <w:rFonts w:ascii="Times New Roman" w:hAnsi="Times New Roman"/>
          <w:b/>
          <w:sz w:val="28"/>
          <w:szCs w:val="28"/>
        </w:rPr>
        <w:t>3</w:t>
      </w:r>
      <w:r w:rsidRPr="0013033C">
        <w:rPr>
          <w:rFonts w:ascii="Times New Roman" w:hAnsi="Times New Roman"/>
          <w:b/>
          <w:sz w:val="28"/>
          <w:szCs w:val="28"/>
        </w:rPr>
        <w:t xml:space="preserve">        План </w:t>
      </w:r>
      <w:r>
        <w:rPr>
          <w:rFonts w:ascii="Times New Roman" w:hAnsi="Times New Roman"/>
          <w:b/>
          <w:sz w:val="28"/>
          <w:szCs w:val="28"/>
        </w:rPr>
        <w:t>второго</w:t>
      </w:r>
      <w:r w:rsidRPr="0013033C">
        <w:rPr>
          <w:rFonts w:ascii="Times New Roman" w:hAnsi="Times New Roman"/>
          <w:b/>
          <w:sz w:val="28"/>
          <w:szCs w:val="28"/>
        </w:rPr>
        <w:t xml:space="preserve"> этажа</w:t>
      </w:r>
    </w:p>
    <w:p w14:paraId="5F584462" w14:textId="5A7B203F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CC22C0D" w14:textId="58331BAB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4481329" w14:textId="4CF11C62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33B9B236" wp14:editId="194F17A1">
            <wp:simplePos x="0" y="0"/>
            <wp:positionH relativeFrom="margin">
              <wp:posOffset>-989160</wp:posOffset>
            </wp:positionH>
            <wp:positionV relativeFrom="paragraph">
              <wp:posOffset>273793</wp:posOffset>
            </wp:positionV>
            <wp:extent cx="7164103" cy="669263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970" cy="6698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451E4E" w14:textId="0CA85581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0E4EE10" w14:textId="598D9821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8120C4C" w14:textId="576E7F13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50DCFF9" w14:textId="3DF055A7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812CB79" w14:textId="1414B8B3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9FE7966" w14:textId="32843E1C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64F7BFC" w14:textId="025434CA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379CC5F" w14:textId="22A2520D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483278BD" w14:textId="534ED775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2AC7375" w14:textId="7CD5FBB5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8265567" w14:textId="49858051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1987B52" w14:textId="71BFAEBC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19F5A1B" w14:textId="3950A8BB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6665EF7D" w14:textId="6FA17B47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1035013" w14:textId="1723B75B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03DD85A" w14:textId="6FA1DAAC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F4EDA7E" w14:textId="7F20DDB9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AE70D20" w14:textId="7CEF5578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4AEDC6D" w14:textId="434AF094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CFC3356" w14:textId="624A2E5A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2E110CE" w14:textId="1F4E8E12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3AD1D36" w14:textId="43465DD5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D8A9D93" w14:textId="49CC1181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4C85A81" w14:textId="0544DC23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DBDD2F4" w14:textId="3652A2DF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1B3F22C0" w14:textId="6024DC24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11E3A5B" w14:textId="7FB17066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531F3DD" w14:textId="78653F92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5F44BF85" w14:textId="77777777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23378740" w14:textId="77777777" w:rsidR="009A7E90" w:rsidRDefault="009A7E90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7948A521" w14:textId="2BCF1753" w:rsidR="002949DE" w:rsidRDefault="002949DE" w:rsidP="00692DE2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42BE8D77" w14:textId="2345DE8E" w:rsidR="009A7E90" w:rsidRDefault="009A7E90" w:rsidP="00692DE2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4A77BCA3" w14:textId="77777777" w:rsidR="009A7E90" w:rsidRPr="00692DE2" w:rsidRDefault="009A7E90" w:rsidP="00692DE2">
      <w:pPr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72F3E98F" w14:textId="578CAA80" w:rsidR="002949DE" w:rsidRPr="003F143F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</w:t>
      </w:r>
      <w:r w:rsidR="00692DE2">
        <w:rPr>
          <w:rFonts w:ascii="Times New Roman" w:hAnsi="Times New Roman"/>
          <w:bCs/>
          <w:sz w:val="28"/>
          <w:szCs w:val="28"/>
        </w:rPr>
        <w:t>4</w:t>
      </w:r>
      <w:r w:rsidRPr="003F143F">
        <w:rPr>
          <w:rFonts w:ascii="Times New Roman" w:hAnsi="Times New Roman"/>
          <w:bCs/>
          <w:sz w:val="28"/>
          <w:szCs w:val="28"/>
        </w:rPr>
        <w:t>.</w:t>
      </w:r>
      <w:r w:rsidRPr="003F143F">
        <w:rPr>
          <w:rFonts w:ascii="Times New Roman" w:hAnsi="Times New Roman"/>
          <w:bCs/>
          <w:sz w:val="28"/>
          <w:szCs w:val="28"/>
        </w:rPr>
        <w:tab/>
        <w:t xml:space="preserve">Предпочтение в стилевом и цветовом </w:t>
      </w:r>
      <w:proofErr w:type="gramStart"/>
      <w:r w:rsidRPr="003F143F">
        <w:rPr>
          <w:rFonts w:ascii="Times New Roman" w:hAnsi="Times New Roman"/>
          <w:bCs/>
          <w:sz w:val="28"/>
          <w:szCs w:val="28"/>
        </w:rPr>
        <w:t>решении  фасадов</w:t>
      </w:r>
      <w:proofErr w:type="gramEnd"/>
      <w:r w:rsidRPr="003F143F">
        <w:rPr>
          <w:rFonts w:ascii="Times New Roman" w:hAnsi="Times New Roman"/>
          <w:bCs/>
          <w:sz w:val="28"/>
          <w:szCs w:val="28"/>
        </w:rPr>
        <w:t xml:space="preserve"> здания.</w:t>
      </w:r>
    </w:p>
    <w:p w14:paraId="1253F57C" w14:textId="4A575EAB" w:rsidR="002949DE" w:rsidRPr="003F143F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  <w:r w:rsidRPr="003F143F">
        <w:rPr>
          <w:rFonts w:ascii="Times New Roman" w:hAnsi="Times New Roman"/>
          <w:bCs/>
          <w:sz w:val="28"/>
          <w:szCs w:val="28"/>
        </w:rPr>
        <w:t xml:space="preserve"> </w:t>
      </w:r>
      <w:r w:rsidR="00692DE2">
        <w:rPr>
          <w:rFonts w:ascii="Times New Roman" w:hAnsi="Times New Roman"/>
          <w:bCs/>
          <w:sz w:val="28"/>
          <w:szCs w:val="28"/>
        </w:rPr>
        <w:t>Современное решение фасадов</w:t>
      </w:r>
      <w:r w:rsidRPr="003F143F">
        <w:rPr>
          <w:rFonts w:ascii="Times New Roman" w:hAnsi="Times New Roman"/>
          <w:bCs/>
          <w:sz w:val="28"/>
          <w:szCs w:val="28"/>
        </w:rPr>
        <w:t>.</w:t>
      </w:r>
    </w:p>
    <w:p w14:paraId="39FD4421" w14:textId="1A59CA31" w:rsidR="002949DE" w:rsidRPr="003F143F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</w:p>
    <w:p w14:paraId="442B74AA" w14:textId="2329F99D" w:rsidR="002949DE" w:rsidRPr="003F143F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</w:t>
      </w:r>
      <w:r w:rsidR="00692DE2">
        <w:rPr>
          <w:rFonts w:ascii="Times New Roman" w:hAnsi="Times New Roman"/>
          <w:bCs/>
          <w:sz w:val="28"/>
          <w:szCs w:val="28"/>
        </w:rPr>
        <w:t>5</w:t>
      </w:r>
      <w:r w:rsidRPr="003F143F">
        <w:rPr>
          <w:rFonts w:ascii="Times New Roman" w:hAnsi="Times New Roman"/>
          <w:bCs/>
          <w:sz w:val="28"/>
          <w:szCs w:val="28"/>
        </w:rPr>
        <w:tab/>
        <w:t xml:space="preserve">Пожелания заказчика в решении зонирования и благоустройства территории генплана участка. </w:t>
      </w:r>
    </w:p>
    <w:p w14:paraId="52276CF5" w14:textId="5E08EEC7" w:rsidR="002949DE" w:rsidRPr="003F143F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Cs/>
          <w:sz w:val="28"/>
          <w:szCs w:val="28"/>
        </w:rPr>
      </w:pPr>
      <w:r w:rsidRPr="003F143F">
        <w:rPr>
          <w:rFonts w:ascii="Times New Roman" w:hAnsi="Times New Roman"/>
          <w:bCs/>
          <w:sz w:val="28"/>
          <w:szCs w:val="28"/>
        </w:rPr>
        <w:t xml:space="preserve">На территории </w:t>
      </w:r>
      <w:r w:rsidR="009F2096">
        <w:rPr>
          <w:rFonts w:ascii="Times New Roman" w:hAnsi="Times New Roman"/>
          <w:bCs/>
          <w:sz w:val="28"/>
          <w:szCs w:val="28"/>
        </w:rPr>
        <w:t>должен быть показан объект проектирования, транспортные проезды, парковки для посетителей и обслуживающего персонала согласно расчету при необходимости, хозяйственная зона, входная зона. На территории под застройку должна быть сформирована комфортная среда для посетителей, работников и жителей близ стоящих домов.</w:t>
      </w:r>
    </w:p>
    <w:p w14:paraId="4D8BCC9E" w14:textId="77777777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0735AC88" w14:textId="77777777" w:rsidR="002949DE" w:rsidRDefault="002949DE" w:rsidP="002949DE">
      <w:pPr>
        <w:pStyle w:val="a7"/>
        <w:autoSpaceDE w:val="0"/>
        <w:autoSpaceDN w:val="0"/>
        <w:adjustRightInd w:val="0"/>
        <w:spacing w:after="0"/>
        <w:rPr>
          <w:rFonts w:ascii="Times New Roman" w:hAnsi="Times New Roman"/>
          <w:b/>
          <w:sz w:val="28"/>
          <w:szCs w:val="28"/>
        </w:rPr>
      </w:pPr>
    </w:p>
    <w:p w14:paraId="31289CCC" w14:textId="77777777" w:rsidR="003305DD" w:rsidRPr="00271D7A" w:rsidRDefault="003305DD">
      <w:pPr>
        <w:rPr>
          <w:rFonts w:cstheme="minorHAnsi"/>
        </w:rPr>
      </w:pPr>
    </w:p>
    <w:sectPr w:rsidR="003305DD" w:rsidRPr="00271D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2A21D8" w14:textId="77777777" w:rsidR="003E3AAA" w:rsidRDefault="003E3AAA" w:rsidP="00271D7A">
      <w:pPr>
        <w:spacing w:after="0" w:line="240" w:lineRule="auto"/>
      </w:pPr>
      <w:r>
        <w:separator/>
      </w:r>
    </w:p>
  </w:endnote>
  <w:endnote w:type="continuationSeparator" w:id="0">
    <w:p w14:paraId="121E542A" w14:textId="77777777" w:rsidR="003E3AAA" w:rsidRDefault="003E3AAA" w:rsidP="00271D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F85477" w14:textId="77777777" w:rsidR="003E3AAA" w:rsidRDefault="003E3AAA" w:rsidP="00271D7A">
      <w:pPr>
        <w:spacing w:after="0" w:line="240" w:lineRule="auto"/>
      </w:pPr>
      <w:r>
        <w:separator/>
      </w:r>
    </w:p>
  </w:footnote>
  <w:footnote w:type="continuationSeparator" w:id="0">
    <w:p w14:paraId="2A054F8E" w14:textId="77777777" w:rsidR="003E3AAA" w:rsidRDefault="003E3AAA" w:rsidP="00271D7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61EB419C"/>
    <w:multiLevelType w:val="multilevel"/>
    <w:tmpl w:val="CDEA239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entative="1">
      <w:start w:val="1"/>
      <w:numFmt w:val="lowerLetter"/>
      <w:lvlText w:val="%2."/>
      <w:lvlJc w:val="left"/>
      <w:pPr>
        <w:ind w:left="1789" w:hanging="360"/>
      </w:pPr>
    </w:lvl>
    <w:lvl w:ilvl="2" w:tentative="1">
      <w:start w:val="1"/>
      <w:numFmt w:val="lowerRoman"/>
      <w:lvlText w:val="%3."/>
      <w:lvlJc w:val="right"/>
      <w:pPr>
        <w:ind w:left="2509" w:hanging="180"/>
      </w:pPr>
    </w:lvl>
    <w:lvl w:ilvl="3" w:tentative="1">
      <w:start w:val="1"/>
      <w:numFmt w:val="decimal"/>
      <w:lvlText w:val="%4."/>
      <w:lvlJc w:val="left"/>
      <w:pPr>
        <w:ind w:left="3229" w:hanging="360"/>
      </w:pPr>
    </w:lvl>
    <w:lvl w:ilvl="4" w:tentative="1">
      <w:start w:val="1"/>
      <w:numFmt w:val="lowerLetter"/>
      <w:lvlText w:val="%5."/>
      <w:lvlJc w:val="left"/>
      <w:pPr>
        <w:ind w:left="3949" w:hanging="360"/>
      </w:pPr>
    </w:lvl>
    <w:lvl w:ilvl="5" w:tentative="1">
      <w:start w:val="1"/>
      <w:numFmt w:val="lowerRoman"/>
      <w:lvlText w:val="%6."/>
      <w:lvlJc w:val="right"/>
      <w:pPr>
        <w:ind w:left="4669" w:hanging="180"/>
      </w:pPr>
    </w:lvl>
    <w:lvl w:ilvl="6" w:tentative="1">
      <w:start w:val="1"/>
      <w:numFmt w:val="decimal"/>
      <w:lvlText w:val="%7."/>
      <w:lvlJc w:val="left"/>
      <w:pPr>
        <w:ind w:left="5389" w:hanging="360"/>
      </w:pPr>
    </w:lvl>
    <w:lvl w:ilvl="7" w:tentative="1">
      <w:start w:val="1"/>
      <w:numFmt w:val="lowerLetter"/>
      <w:lvlText w:val="%8."/>
      <w:lvlJc w:val="left"/>
      <w:pPr>
        <w:ind w:left="6109" w:hanging="360"/>
      </w:pPr>
    </w:lvl>
    <w:lvl w:ilvl="8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05DD"/>
    <w:rsid w:val="000A0BB5"/>
    <w:rsid w:val="001B2863"/>
    <w:rsid w:val="00271D7A"/>
    <w:rsid w:val="00274864"/>
    <w:rsid w:val="00287DD2"/>
    <w:rsid w:val="002949DE"/>
    <w:rsid w:val="002E55BB"/>
    <w:rsid w:val="00312DF3"/>
    <w:rsid w:val="003305DD"/>
    <w:rsid w:val="003373B3"/>
    <w:rsid w:val="00370DBE"/>
    <w:rsid w:val="003E3AAA"/>
    <w:rsid w:val="004054E9"/>
    <w:rsid w:val="00460B89"/>
    <w:rsid w:val="004D6C3B"/>
    <w:rsid w:val="00514C0D"/>
    <w:rsid w:val="005F0F66"/>
    <w:rsid w:val="00692DE2"/>
    <w:rsid w:val="00744F9B"/>
    <w:rsid w:val="007520E0"/>
    <w:rsid w:val="007C227A"/>
    <w:rsid w:val="007D18DA"/>
    <w:rsid w:val="007F7777"/>
    <w:rsid w:val="00812E1B"/>
    <w:rsid w:val="00895CEA"/>
    <w:rsid w:val="008B344D"/>
    <w:rsid w:val="008B3541"/>
    <w:rsid w:val="009A7E90"/>
    <w:rsid w:val="009F2096"/>
    <w:rsid w:val="00AB1959"/>
    <w:rsid w:val="00B21B52"/>
    <w:rsid w:val="00BE52C7"/>
    <w:rsid w:val="00C3580D"/>
    <w:rsid w:val="00C601F0"/>
    <w:rsid w:val="00DB65B2"/>
    <w:rsid w:val="00E00571"/>
    <w:rsid w:val="00E01CE1"/>
    <w:rsid w:val="00E50893"/>
    <w:rsid w:val="00F2521E"/>
    <w:rsid w:val="00F81C34"/>
    <w:rsid w:val="00FD27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D9FCDB"/>
  <w15:chartTrackingRefBased/>
  <w15:docId w15:val="{33CEC10A-13AE-4A40-8CEB-D3DC28C8AF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71D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71D7A"/>
  </w:style>
  <w:style w:type="paragraph" w:styleId="a5">
    <w:name w:val="footer"/>
    <w:basedOn w:val="a"/>
    <w:link w:val="a6"/>
    <w:uiPriority w:val="99"/>
    <w:unhideWhenUsed/>
    <w:rsid w:val="00271D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71D7A"/>
  </w:style>
  <w:style w:type="paragraph" w:styleId="a7">
    <w:name w:val="List Paragraph"/>
    <w:basedOn w:val="a"/>
    <w:uiPriority w:val="99"/>
    <w:qFormat/>
    <w:rsid w:val="002949DE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7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848D8E7-EA69-4F94-8615-AD2B1E77CC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181</TotalTime>
  <Pages>7</Pages>
  <Words>402</Words>
  <Characters>2297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Манешина Н.И.</dc:creator>
  <cp:keywords/>
  <dc:description/>
  <cp:lastModifiedBy>user</cp:lastModifiedBy>
  <cp:revision>27</cp:revision>
  <dcterms:created xsi:type="dcterms:W3CDTF">2020-10-19T19:17:00Z</dcterms:created>
  <dcterms:modified xsi:type="dcterms:W3CDTF">2023-04-05T13:02:00Z</dcterms:modified>
</cp:coreProperties>
</file>